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25" w:rsidRPr="00F761FD" w:rsidRDefault="00937025" w:rsidP="00F76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1FD">
        <w:rPr>
          <w:rFonts w:ascii="Times New Roman" w:eastAsia="Times New Roman" w:hAnsi="Times New Roman" w:cs="Times New Roman"/>
          <w:b/>
          <w:bCs/>
          <w:sz w:val="28"/>
          <w:szCs w:val="28"/>
        </w:rPr>
        <w:t>Верховным Судом Р</w:t>
      </w:r>
      <w:r w:rsidR="0092366C" w:rsidRPr="00F761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оссийской </w:t>
      </w:r>
      <w:r w:rsidRPr="00F761FD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="0092366C" w:rsidRPr="00F761FD">
        <w:rPr>
          <w:rFonts w:ascii="Times New Roman" w:eastAsia="Times New Roman" w:hAnsi="Times New Roman" w:cs="Times New Roman"/>
          <w:b/>
          <w:bCs/>
          <w:sz w:val="28"/>
          <w:szCs w:val="28"/>
        </w:rPr>
        <w:t>едерации</w:t>
      </w:r>
      <w:r w:rsidRPr="00F761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проведено обобщение судебной практики по вопросам, связанным с разрешением споров о защите избирательных прав и правом граждан Р</w:t>
      </w:r>
      <w:r w:rsidR="0092366C" w:rsidRPr="00F761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оссийской </w:t>
      </w:r>
      <w:r w:rsidRPr="00F761FD">
        <w:rPr>
          <w:rFonts w:ascii="Times New Roman" w:eastAsia="Times New Roman" w:hAnsi="Times New Roman" w:cs="Times New Roman"/>
          <w:b/>
          <w:bCs/>
          <w:sz w:val="28"/>
          <w:szCs w:val="28"/>
        </w:rPr>
        <w:t>Ф</w:t>
      </w:r>
      <w:r w:rsidR="0092366C" w:rsidRPr="00F761FD">
        <w:rPr>
          <w:rFonts w:ascii="Times New Roman" w:eastAsia="Times New Roman" w:hAnsi="Times New Roman" w:cs="Times New Roman"/>
          <w:b/>
          <w:bCs/>
          <w:sz w:val="28"/>
          <w:szCs w:val="28"/>
        </w:rPr>
        <w:t>едерации</w:t>
      </w:r>
      <w:r w:rsidRPr="00F761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участие в референдуме</w:t>
      </w:r>
      <w:r w:rsidR="00F761F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937025" w:rsidRPr="00F761FD" w:rsidRDefault="00937025" w:rsidP="00F76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1FD">
        <w:rPr>
          <w:rFonts w:ascii="Times New Roman" w:eastAsia="Times New Roman" w:hAnsi="Times New Roman" w:cs="Times New Roman"/>
          <w:sz w:val="28"/>
          <w:szCs w:val="28"/>
        </w:rPr>
        <w:t>Сообщается, что в производстве Судебной коллегии по административным делам В</w:t>
      </w:r>
      <w:r w:rsidR="00F761FD" w:rsidRPr="00F761FD">
        <w:rPr>
          <w:rFonts w:ascii="Times New Roman" w:eastAsia="Times New Roman" w:hAnsi="Times New Roman" w:cs="Times New Roman"/>
          <w:sz w:val="28"/>
          <w:szCs w:val="28"/>
        </w:rPr>
        <w:t xml:space="preserve">ерховного </w:t>
      </w:r>
      <w:r w:rsidRPr="00F761F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761FD" w:rsidRPr="00F761FD">
        <w:rPr>
          <w:rFonts w:ascii="Times New Roman" w:eastAsia="Times New Roman" w:hAnsi="Times New Roman" w:cs="Times New Roman"/>
          <w:sz w:val="28"/>
          <w:szCs w:val="28"/>
        </w:rPr>
        <w:t>уда</w:t>
      </w:r>
      <w:r w:rsidRPr="00F761FD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F761FD" w:rsidRPr="00F761FD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F761FD">
        <w:rPr>
          <w:rFonts w:ascii="Times New Roman" w:eastAsia="Times New Roman" w:hAnsi="Times New Roman" w:cs="Times New Roman"/>
          <w:sz w:val="28"/>
          <w:szCs w:val="28"/>
        </w:rPr>
        <w:t>Ф</w:t>
      </w:r>
      <w:r w:rsidR="00F761FD" w:rsidRPr="00F761FD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F761FD">
        <w:rPr>
          <w:rFonts w:ascii="Times New Roman" w:eastAsia="Times New Roman" w:hAnsi="Times New Roman" w:cs="Times New Roman"/>
          <w:sz w:val="28"/>
          <w:szCs w:val="28"/>
        </w:rPr>
        <w:t xml:space="preserve"> находились следующие категории дел:</w:t>
      </w:r>
    </w:p>
    <w:p w:rsidR="00937025" w:rsidRPr="00F761FD" w:rsidRDefault="00937025" w:rsidP="00F76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1FD">
        <w:rPr>
          <w:rFonts w:ascii="Times New Roman" w:eastAsia="Times New Roman" w:hAnsi="Times New Roman" w:cs="Times New Roman"/>
          <w:sz w:val="28"/>
          <w:szCs w:val="28"/>
        </w:rPr>
        <w:t>об отмене регистрации кандидата;</w:t>
      </w:r>
    </w:p>
    <w:p w:rsidR="00937025" w:rsidRPr="00F761FD" w:rsidRDefault="00937025" w:rsidP="00F76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1FD">
        <w:rPr>
          <w:rFonts w:ascii="Times New Roman" w:eastAsia="Times New Roman" w:hAnsi="Times New Roman" w:cs="Times New Roman"/>
          <w:sz w:val="28"/>
          <w:szCs w:val="28"/>
        </w:rPr>
        <w:t>об отмене регистрации кандидата, включенного в зарегистрированный список кандидатов;</w:t>
      </w:r>
    </w:p>
    <w:p w:rsidR="00937025" w:rsidRPr="00F761FD" w:rsidRDefault="00937025" w:rsidP="00F76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1FD">
        <w:rPr>
          <w:rFonts w:ascii="Times New Roman" w:eastAsia="Times New Roman" w:hAnsi="Times New Roman" w:cs="Times New Roman"/>
          <w:sz w:val="28"/>
          <w:szCs w:val="28"/>
        </w:rPr>
        <w:t>об отмене регистрации списка кандидатов;</w:t>
      </w:r>
    </w:p>
    <w:p w:rsidR="00937025" w:rsidRPr="00F761FD" w:rsidRDefault="00937025" w:rsidP="00F76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1FD">
        <w:rPr>
          <w:rFonts w:ascii="Times New Roman" w:eastAsia="Times New Roman" w:hAnsi="Times New Roman" w:cs="Times New Roman"/>
          <w:sz w:val="28"/>
          <w:szCs w:val="28"/>
        </w:rPr>
        <w:t>об отмене решения избирательной комиссии.</w:t>
      </w:r>
    </w:p>
    <w:p w:rsidR="00937025" w:rsidRPr="00F761FD" w:rsidRDefault="00937025" w:rsidP="00F76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1FD">
        <w:rPr>
          <w:rFonts w:ascii="Times New Roman" w:eastAsia="Times New Roman" w:hAnsi="Times New Roman" w:cs="Times New Roman"/>
          <w:sz w:val="28"/>
          <w:szCs w:val="28"/>
        </w:rPr>
        <w:t>По итогам рассмотрения указанной категории дел отмечается, в частности, следующее:</w:t>
      </w:r>
    </w:p>
    <w:p w:rsidR="00937025" w:rsidRPr="00F761FD" w:rsidRDefault="00937025" w:rsidP="00F76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761FD">
        <w:rPr>
          <w:rFonts w:ascii="Times New Roman" w:eastAsia="Times New Roman" w:hAnsi="Times New Roman" w:cs="Times New Roman"/>
          <w:sz w:val="28"/>
          <w:szCs w:val="28"/>
        </w:rPr>
        <w:t>неуказание</w:t>
      </w:r>
      <w:proofErr w:type="spellEnd"/>
      <w:r w:rsidRPr="00F761FD">
        <w:rPr>
          <w:rFonts w:ascii="Times New Roman" w:eastAsia="Times New Roman" w:hAnsi="Times New Roman" w:cs="Times New Roman"/>
          <w:sz w:val="28"/>
          <w:szCs w:val="28"/>
        </w:rPr>
        <w:t xml:space="preserve"> сведений о судимости является основанием для отказа в регистрации кандидата;</w:t>
      </w:r>
    </w:p>
    <w:p w:rsidR="00937025" w:rsidRPr="00F761FD" w:rsidRDefault="00937025" w:rsidP="00F76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1FD">
        <w:rPr>
          <w:rFonts w:ascii="Times New Roman" w:eastAsia="Times New Roman" w:hAnsi="Times New Roman" w:cs="Times New Roman"/>
          <w:sz w:val="28"/>
          <w:szCs w:val="28"/>
        </w:rPr>
        <w:t>обязанность уведомления избирательной комиссии о наличии судимости возникает у кандидата после вступления в законную силу постановленного в отношении его приговора суда и сохраняется вплоть до дня голосования;</w:t>
      </w:r>
    </w:p>
    <w:p w:rsidR="0092366C" w:rsidRPr="00F761FD" w:rsidRDefault="0092366C" w:rsidP="00F761FD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>кандидат вправе уточнить сведения о себе, в том числе сведения о своей судимости, до рассмотрения вопроса о его регистрации;</w:t>
      </w:r>
    </w:p>
    <w:p w:rsidR="00A75D19" w:rsidRPr="00F761FD" w:rsidRDefault="00F761FD" w:rsidP="00F761FD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>г</w:t>
      </w:r>
      <w:r w:rsidR="00A75D19" w:rsidRPr="00F761FD">
        <w:rPr>
          <w:rFonts w:ascii="Times New Roman" w:hAnsi="Times New Roman" w:cs="Times New Roman"/>
          <w:sz w:val="28"/>
          <w:szCs w:val="28"/>
        </w:rPr>
        <w:t xml:space="preserve">ражданин не имеет пассивного избирательного права до истечения десяти лет со дня снятия или погашения судимости за </w:t>
      </w:r>
      <w:r w:rsidRPr="00F761FD">
        <w:rPr>
          <w:rFonts w:ascii="Times New Roman" w:hAnsi="Times New Roman" w:cs="Times New Roman"/>
          <w:sz w:val="28"/>
          <w:szCs w:val="28"/>
        </w:rPr>
        <w:t>совершение тяжкого преступления;</w:t>
      </w:r>
    </w:p>
    <w:p w:rsidR="00937025" w:rsidRPr="00F761FD" w:rsidRDefault="00937025" w:rsidP="00F76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1FD">
        <w:rPr>
          <w:rFonts w:ascii="Times New Roman" w:eastAsia="Times New Roman" w:hAnsi="Times New Roman" w:cs="Times New Roman"/>
          <w:sz w:val="28"/>
          <w:szCs w:val="28"/>
        </w:rPr>
        <w:t>непредставление имеющихся подтверждающих документов о роде занятий влечет отказ в регистрации кандидата;</w:t>
      </w:r>
    </w:p>
    <w:p w:rsidR="00A75D19" w:rsidRPr="00F761FD" w:rsidRDefault="00F761FD" w:rsidP="00F761FD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>о</w:t>
      </w:r>
      <w:r w:rsidR="00A75D19" w:rsidRPr="00F761FD">
        <w:rPr>
          <w:rFonts w:ascii="Times New Roman" w:hAnsi="Times New Roman" w:cs="Times New Roman"/>
          <w:sz w:val="28"/>
          <w:szCs w:val="28"/>
        </w:rPr>
        <w:t>тсутствие в заявлении о согласии баллотироваться сведений о роде занятий является существенным нарушением кандид</w:t>
      </w:r>
      <w:r w:rsidRPr="00F761FD">
        <w:rPr>
          <w:rFonts w:ascii="Times New Roman" w:hAnsi="Times New Roman" w:cs="Times New Roman"/>
          <w:sz w:val="28"/>
          <w:szCs w:val="28"/>
        </w:rPr>
        <w:t>атом законодательства о выборах;</w:t>
      </w:r>
    </w:p>
    <w:p w:rsidR="00A75D19" w:rsidRPr="00F761FD" w:rsidRDefault="00F761FD" w:rsidP="00F761FD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>с</w:t>
      </w:r>
      <w:r w:rsidR="00A75D19" w:rsidRPr="00F761FD">
        <w:rPr>
          <w:rFonts w:ascii="Times New Roman" w:hAnsi="Times New Roman" w:cs="Times New Roman"/>
          <w:sz w:val="28"/>
          <w:szCs w:val="28"/>
        </w:rPr>
        <w:t>ведения об основном месте работы могут подтверждаться копией трудовой книжки либо иными документами, установленным</w:t>
      </w:r>
      <w:r w:rsidRPr="00F761FD">
        <w:rPr>
          <w:rFonts w:ascii="Times New Roman" w:hAnsi="Times New Roman" w:cs="Times New Roman"/>
          <w:sz w:val="28"/>
          <w:szCs w:val="28"/>
        </w:rPr>
        <w:t>и действующим законодательством;</w:t>
      </w:r>
    </w:p>
    <w:p w:rsidR="00A75D19" w:rsidRPr="00F761FD" w:rsidRDefault="00F761FD" w:rsidP="00F761FD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>у</w:t>
      </w:r>
      <w:r w:rsidR="00A75D19" w:rsidRPr="00F761FD">
        <w:rPr>
          <w:rFonts w:ascii="Times New Roman" w:hAnsi="Times New Roman" w:cs="Times New Roman"/>
          <w:sz w:val="28"/>
          <w:szCs w:val="28"/>
        </w:rPr>
        <w:t>казание кандидатом в заявлении о согласии баллотироваться данных об осуществлении полномочий депутата без уточнения сведений о том, что эти полномочия осуществляются на непостоянной основе, не свидетельствует о неполноте обязательных сведений о кандидате либо ненадлежащем оформлении избирательных документов, если представленные докумен</w:t>
      </w:r>
      <w:r w:rsidRPr="00F761FD">
        <w:rPr>
          <w:rFonts w:ascii="Times New Roman" w:hAnsi="Times New Roman" w:cs="Times New Roman"/>
          <w:sz w:val="28"/>
          <w:szCs w:val="28"/>
        </w:rPr>
        <w:t>ты не искажают информацию о нем;</w:t>
      </w:r>
    </w:p>
    <w:p w:rsidR="00937025" w:rsidRPr="00F761FD" w:rsidRDefault="00937025" w:rsidP="00F76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1FD">
        <w:rPr>
          <w:rFonts w:ascii="Times New Roman" w:eastAsia="Times New Roman" w:hAnsi="Times New Roman" w:cs="Times New Roman"/>
          <w:sz w:val="28"/>
          <w:szCs w:val="28"/>
        </w:rPr>
        <w:t>ненадлежащее оформление сведений об имуществе и обязательствах имущественного характера кандидата, его супруга и несовершеннолетних детей за пределами территории РФ влечет отмену решения о регистрации кандидата;</w:t>
      </w:r>
    </w:p>
    <w:p w:rsidR="00A75D19" w:rsidRPr="00F761FD" w:rsidRDefault="00F761FD" w:rsidP="00F761FD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>н</w:t>
      </w:r>
      <w:r w:rsidR="00A75D19" w:rsidRPr="00F761FD">
        <w:rPr>
          <w:rFonts w:ascii="Times New Roman" w:hAnsi="Times New Roman" w:cs="Times New Roman"/>
          <w:sz w:val="28"/>
          <w:szCs w:val="28"/>
        </w:rPr>
        <w:t xml:space="preserve">едостаточное количество подписей депутатов представительных органов муниципальных образований и избранных на муниципальных выборах глав муниципальных образований, представленных в поддержку </w:t>
      </w:r>
      <w:r w:rsidR="00A75D19" w:rsidRPr="00F761FD">
        <w:rPr>
          <w:rFonts w:ascii="Times New Roman" w:hAnsi="Times New Roman" w:cs="Times New Roman"/>
          <w:sz w:val="28"/>
          <w:szCs w:val="28"/>
        </w:rPr>
        <w:lastRenderedPageBreak/>
        <w:t>выдвижения кандидата на должность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Федерации), влече</w:t>
      </w:r>
      <w:r w:rsidRPr="00F761FD">
        <w:rPr>
          <w:rFonts w:ascii="Times New Roman" w:hAnsi="Times New Roman" w:cs="Times New Roman"/>
          <w:sz w:val="28"/>
          <w:szCs w:val="28"/>
        </w:rPr>
        <w:t>т отказ в регистрации кандидата;</w:t>
      </w:r>
    </w:p>
    <w:p w:rsidR="00A75D19" w:rsidRPr="00F761FD" w:rsidRDefault="00F761FD" w:rsidP="00F761FD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>в</w:t>
      </w:r>
      <w:r w:rsidR="00A75D19" w:rsidRPr="00F761FD">
        <w:rPr>
          <w:rFonts w:ascii="Times New Roman" w:hAnsi="Times New Roman" w:cs="Times New Roman"/>
          <w:sz w:val="28"/>
          <w:szCs w:val="28"/>
        </w:rPr>
        <w:t xml:space="preserve"> случае поддержки депутатом либо главой муниципального образования более одного кандидата на выборах высшего должностного лица субъекта Российской Федерации, засчитывается подпись, которая по вр</w:t>
      </w:r>
      <w:r w:rsidRPr="00F761FD">
        <w:rPr>
          <w:rFonts w:ascii="Times New Roman" w:hAnsi="Times New Roman" w:cs="Times New Roman"/>
          <w:sz w:val="28"/>
          <w:szCs w:val="28"/>
        </w:rPr>
        <w:t>емени была проставлена раньше;</w:t>
      </w:r>
    </w:p>
    <w:p w:rsidR="00937025" w:rsidRPr="00F761FD" w:rsidRDefault="00937025" w:rsidP="00F76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1FD">
        <w:rPr>
          <w:rFonts w:ascii="Times New Roman" w:eastAsia="Times New Roman" w:hAnsi="Times New Roman" w:cs="Times New Roman"/>
          <w:sz w:val="28"/>
          <w:szCs w:val="28"/>
        </w:rPr>
        <w:t>регистрация кандидата не может быть отменена по основанию неоднократного использования им своего служебного положения, если не подтвержден факт такого использования;</w:t>
      </w:r>
    </w:p>
    <w:p w:rsidR="00A75D19" w:rsidRPr="00F761FD" w:rsidRDefault="00F761FD" w:rsidP="00F761FD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 xml:space="preserve">в </w:t>
      </w:r>
      <w:r w:rsidR="00A75D19" w:rsidRPr="00F761FD">
        <w:rPr>
          <w:rFonts w:ascii="Times New Roman" w:hAnsi="Times New Roman" w:cs="Times New Roman"/>
          <w:sz w:val="28"/>
          <w:szCs w:val="28"/>
        </w:rPr>
        <w:t xml:space="preserve">подписных листах в полном объеме должны содержаться предусмотренные Федеральным </w:t>
      </w:r>
      <w:r w:rsidRPr="00F761FD">
        <w:rPr>
          <w:rFonts w:ascii="Times New Roman" w:hAnsi="Times New Roman" w:cs="Times New Roman"/>
          <w:sz w:val="28"/>
          <w:szCs w:val="28"/>
        </w:rPr>
        <w:t>законом от 12 июня 2002 г. №</w:t>
      </w:r>
      <w:r w:rsidR="00A75D19" w:rsidRPr="00F761FD">
        <w:rPr>
          <w:rFonts w:ascii="Times New Roman" w:hAnsi="Times New Roman" w:cs="Times New Roman"/>
          <w:sz w:val="28"/>
          <w:szCs w:val="28"/>
        </w:rPr>
        <w:t xml:space="preserve"> 67-ФЗ сведения о лице, производ</w:t>
      </w:r>
      <w:r w:rsidRPr="00F761FD">
        <w:rPr>
          <w:rFonts w:ascii="Times New Roman" w:hAnsi="Times New Roman" w:cs="Times New Roman"/>
          <w:sz w:val="28"/>
          <w:szCs w:val="28"/>
        </w:rPr>
        <w:t>ившем сбор подписей избирателей;</w:t>
      </w:r>
    </w:p>
    <w:p w:rsidR="00937025" w:rsidRPr="00F761FD" w:rsidRDefault="00937025" w:rsidP="00F76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1FD">
        <w:rPr>
          <w:rFonts w:ascii="Times New Roman" w:eastAsia="Times New Roman" w:hAnsi="Times New Roman" w:cs="Times New Roman"/>
          <w:sz w:val="28"/>
          <w:szCs w:val="28"/>
        </w:rPr>
        <w:t xml:space="preserve">несоблюдение требований к форме подписного листа влечет признание содержащихся в нем подписей избирателей </w:t>
      </w:r>
      <w:proofErr w:type="gramStart"/>
      <w:r w:rsidRPr="00F761FD">
        <w:rPr>
          <w:rFonts w:ascii="Times New Roman" w:eastAsia="Times New Roman" w:hAnsi="Times New Roman" w:cs="Times New Roman"/>
          <w:sz w:val="28"/>
          <w:szCs w:val="28"/>
        </w:rPr>
        <w:t>недействительными</w:t>
      </w:r>
      <w:proofErr w:type="gramEnd"/>
      <w:r w:rsidRPr="00F761F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75D19" w:rsidRPr="00F761FD" w:rsidRDefault="00F761FD" w:rsidP="00F761FD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>п</w:t>
      </w:r>
      <w:r w:rsidR="00A75D19" w:rsidRPr="00F761FD">
        <w:rPr>
          <w:rFonts w:ascii="Times New Roman" w:hAnsi="Times New Roman" w:cs="Times New Roman"/>
          <w:sz w:val="28"/>
          <w:szCs w:val="28"/>
        </w:rPr>
        <w:t>одписные листы должны изготавливаться из средств соответствующего избирательного фонда, а подписи могут собираться со дня оплат</w:t>
      </w:r>
      <w:r w:rsidRPr="00F761FD">
        <w:rPr>
          <w:rFonts w:ascii="Times New Roman" w:hAnsi="Times New Roman" w:cs="Times New Roman"/>
          <w:sz w:val="28"/>
          <w:szCs w:val="28"/>
        </w:rPr>
        <w:t>ы изготовления подписных листов;</w:t>
      </w:r>
    </w:p>
    <w:p w:rsidR="00A75D19" w:rsidRPr="00F761FD" w:rsidRDefault="00F761FD" w:rsidP="00F761FD">
      <w:pPr>
        <w:pStyle w:val="ConsPlusNormal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>к</w:t>
      </w:r>
      <w:r w:rsidR="00A75D19" w:rsidRPr="00F761FD">
        <w:rPr>
          <w:rFonts w:ascii="Times New Roman" w:hAnsi="Times New Roman" w:cs="Times New Roman"/>
          <w:sz w:val="28"/>
          <w:szCs w:val="28"/>
        </w:rPr>
        <w:t xml:space="preserve">андидат, являвшийся членом одной политической партии, может </w:t>
      </w:r>
      <w:proofErr w:type="gramStart"/>
      <w:r w:rsidR="00A75D19" w:rsidRPr="00F761FD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="00A75D19" w:rsidRPr="00F761FD">
        <w:rPr>
          <w:rFonts w:ascii="Times New Roman" w:hAnsi="Times New Roman" w:cs="Times New Roman"/>
          <w:sz w:val="28"/>
          <w:szCs w:val="28"/>
        </w:rPr>
        <w:t xml:space="preserve"> выдвинут другой политической партией для участия в выборах только в случае прекращения его членст</w:t>
      </w:r>
      <w:r w:rsidRPr="00F761FD">
        <w:rPr>
          <w:rFonts w:ascii="Times New Roman" w:hAnsi="Times New Roman" w:cs="Times New Roman"/>
          <w:sz w:val="28"/>
          <w:szCs w:val="28"/>
        </w:rPr>
        <w:t>ва в первой политической партии;</w:t>
      </w:r>
    </w:p>
    <w:p w:rsidR="00A75D19" w:rsidRPr="00F761FD" w:rsidRDefault="00F761FD" w:rsidP="00F761FD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>п</w:t>
      </w:r>
      <w:r w:rsidR="00A75D19" w:rsidRPr="00F761FD">
        <w:rPr>
          <w:rFonts w:ascii="Times New Roman" w:hAnsi="Times New Roman" w:cs="Times New Roman"/>
          <w:sz w:val="28"/>
          <w:szCs w:val="28"/>
        </w:rPr>
        <w:t xml:space="preserve">ервый финансовый отчет, представляемый в избирательную комиссию, должен быть оформлен в соответствии </w:t>
      </w:r>
      <w:r w:rsidRPr="00F761FD">
        <w:rPr>
          <w:rFonts w:ascii="Times New Roman" w:hAnsi="Times New Roman" w:cs="Times New Roman"/>
          <w:sz w:val="28"/>
          <w:szCs w:val="28"/>
        </w:rPr>
        <w:t>с требованиями законодательства;</w:t>
      </w:r>
    </w:p>
    <w:p w:rsidR="00A75D19" w:rsidRPr="00F761FD" w:rsidRDefault="00F761FD" w:rsidP="00F761FD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>в</w:t>
      </w:r>
      <w:r w:rsidR="00A75D19" w:rsidRPr="00F761FD">
        <w:rPr>
          <w:rFonts w:ascii="Times New Roman" w:hAnsi="Times New Roman" w:cs="Times New Roman"/>
          <w:sz w:val="28"/>
          <w:szCs w:val="28"/>
        </w:rPr>
        <w:t xml:space="preserve"> случаях, когда список кандидатов и документы лиц, включенных в него, представляет избирательное объединение, о выявленных в документах недостатках, в том числе на стадии </w:t>
      </w:r>
      <w:proofErr w:type="gramStart"/>
      <w:r w:rsidR="00A75D19" w:rsidRPr="00F761FD">
        <w:rPr>
          <w:rFonts w:ascii="Times New Roman" w:hAnsi="Times New Roman" w:cs="Times New Roman"/>
          <w:sz w:val="28"/>
          <w:szCs w:val="28"/>
        </w:rPr>
        <w:t>заверения списка</w:t>
      </w:r>
      <w:proofErr w:type="gramEnd"/>
      <w:r w:rsidR="00A75D19" w:rsidRPr="00F761FD">
        <w:rPr>
          <w:rFonts w:ascii="Times New Roman" w:hAnsi="Times New Roman" w:cs="Times New Roman"/>
          <w:sz w:val="28"/>
          <w:szCs w:val="28"/>
        </w:rPr>
        <w:t xml:space="preserve"> кандидатов, избирательная комиссия должна известить соответств</w:t>
      </w:r>
      <w:r w:rsidRPr="00F761FD">
        <w:rPr>
          <w:rFonts w:ascii="Times New Roman" w:hAnsi="Times New Roman" w:cs="Times New Roman"/>
          <w:sz w:val="28"/>
          <w:szCs w:val="28"/>
        </w:rPr>
        <w:t>ующее избирательное объединение;</w:t>
      </w:r>
    </w:p>
    <w:p w:rsidR="00937025" w:rsidRPr="00F761FD" w:rsidRDefault="00937025" w:rsidP="00F76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1FD">
        <w:rPr>
          <w:rFonts w:ascii="Times New Roman" w:eastAsia="Times New Roman" w:hAnsi="Times New Roman" w:cs="Times New Roman"/>
          <w:sz w:val="28"/>
          <w:szCs w:val="28"/>
        </w:rPr>
        <w:t>нарушение избирательной комиссией порядка принятия ее решений при регистрации кандидата может являться основанием для отмены решения о регистрации кандидата;</w:t>
      </w:r>
    </w:p>
    <w:p w:rsidR="00A75D19" w:rsidRPr="00F761FD" w:rsidRDefault="00F761FD" w:rsidP="00F761FD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>д</w:t>
      </w:r>
      <w:r w:rsidR="00A75D19" w:rsidRPr="00F761FD">
        <w:rPr>
          <w:rFonts w:ascii="Times New Roman" w:hAnsi="Times New Roman" w:cs="Times New Roman"/>
          <w:sz w:val="28"/>
          <w:szCs w:val="28"/>
        </w:rPr>
        <w:t>ействующее законодательство не наделяет избирательную комиссию полномочиями по проверке правильности решений политической партии, принимаемых в отношении выдвинутых ею кандидатов, в том числе об и</w:t>
      </w:r>
      <w:r w:rsidRPr="00F761FD">
        <w:rPr>
          <w:rFonts w:ascii="Times New Roman" w:hAnsi="Times New Roman" w:cs="Times New Roman"/>
          <w:sz w:val="28"/>
          <w:szCs w:val="28"/>
        </w:rPr>
        <w:t>х исключении из списка и отзыве;</w:t>
      </w:r>
    </w:p>
    <w:p w:rsidR="00A75D19" w:rsidRPr="00F761FD" w:rsidRDefault="00F761FD" w:rsidP="00F761FD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>н</w:t>
      </w:r>
      <w:r w:rsidR="00A75D19" w:rsidRPr="00F761FD">
        <w:rPr>
          <w:rFonts w:ascii="Times New Roman" w:hAnsi="Times New Roman" w:cs="Times New Roman"/>
          <w:sz w:val="28"/>
          <w:szCs w:val="28"/>
        </w:rPr>
        <w:t>е допускается агитация, нарушающая законодательство Российской Федерации об</w:t>
      </w:r>
      <w:r w:rsidRPr="00F761FD">
        <w:rPr>
          <w:rFonts w:ascii="Times New Roman" w:hAnsi="Times New Roman" w:cs="Times New Roman"/>
          <w:sz w:val="28"/>
          <w:szCs w:val="28"/>
        </w:rPr>
        <w:t xml:space="preserve"> интеллектуальной собственности;</w:t>
      </w:r>
    </w:p>
    <w:p w:rsidR="00A75D19" w:rsidRPr="00F761FD" w:rsidRDefault="00F761FD" w:rsidP="00F761FD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>и</w:t>
      </w:r>
      <w:r w:rsidR="00A75D19" w:rsidRPr="00F761FD">
        <w:rPr>
          <w:rFonts w:ascii="Times New Roman" w:hAnsi="Times New Roman" w:cs="Times New Roman"/>
          <w:sz w:val="28"/>
          <w:szCs w:val="28"/>
        </w:rPr>
        <w:t>спользование кандидатом в агитационном печатном материале объекта авторских прав само по себе не свидетельствует о нарушении законодательства об</w:t>
      </w:r>
      <w:r w:rsidRPr="00F761FD">
        <w:rPr>
          <w:rFonts w:ascii="Times New Roman" w:hAnsi="Times New Roman" w:cs="Times New Roman"/>
          <w:sz w:val="28"/>
          <w:szCs w:val="28"/>
        </w:rPr>
        <w:t xml:space="preserve"> интеллектуальной собственности;</w:t>
      </w:r>
    </w:p>
    <w:p w:rsidR="00F761FD" w:rsidRPr="00F761FD" w:rsidRDefault="00F761FD" w:rsidP="00F76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1FD">
        <w:rPr>
          <w:rFonts w:ascii="Times New Roman" w:eastAsia="Times New Roman" w:hAnsi="Times New Roman" w:cs="Times New Roman"/>
          <w:sz w:val="28"/>
          <w:szCs w:val="28"/>
        </w:rPr>
        <w:t xml:space="preserve">размещение в агитационных материалах изображений и </w:t>
      </w:r>
      <w:proofErr w:type="gramStart"/>
      <w:r w:rsidRPr="00F761FD">
        <w:rPr>
          <w:rFonts w:ascii="Times New Roman" w:eastAsia="Times New Roman" w:hAnsi="Times New Roman" w:cs="Times New Roman"/>
          <w:sz w:val="28"/>
          <w:szCs w:val="28"/>
        </w:rPr>
        <w:t>фотографий</w:t>
      </w:r>
      <w:proofErr w:type="gramEnd"/>
      <w:r w:rsidRPr="00F761FD">
        <w:rPr>
          <w:rFonts w:ascii="Times New Roman" w:eastAsia="Times New Roman" w:hAnsi="Times New Roman" w:cs="Times New Roman"/>
          <w:sz w:val="28"/>
          <w:szCs w:val="28"/>
        </w:rPr>
        <w:t xml:space="preserve"> безусловно не свидетельствует о нарушении законодательства об интеллектуальной собственности;</w:t>
      </w:r>
    </w:p>
    <w:p w:rsidR="00A75D19" w:rsidRPr="00F761FD" w:rsidRDefault="00F761FD" w:rsidP="00F761FD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A75D19" w:rsidRPr="00F761FD">
        <w:rPr>
          <w:rFonts w:ascii="Times New Roman" w:hAnsi="Times New Roman" w:cs="Times New Roman"/>
          <w:sz w:val="28"/>
          <w:szCs w:val="28"/>
        </w:rPr>
        <w:t>нформирование граждан исполняющим обязанности высшего должностного лица субъекта, являющимся зарегистрированным кандидатом на пост главы этого субъекта, об отдельных направлениях своей деятельности не может расце</w:t>
      </w:r>
      <w:r w:rsidRPr="00F761FD">
        <w:rPr>
          <w:rFonts w:ascii="Times New Roman" w:hAnsi="Times New Roman" w:cs="Times New Roman"/>
          <w:sz w:val="28"/>
          <w:szCs w:val="28"/>
        </w:rPr>
        <w:t>ниваться как подкуп избирателей;</w:t>
      </w:r>
    </w:p>
    <w:p w:rsidR="00937025" w:rsidRPr="00F761FD" w:rsidRDefault="00937025" w:rsidP="00F76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1FD">
        <w:rPr>
          <w:rFonts w:ascii="Times New Roman" w:eastAsia="Times New Roman" w:hAnsi="Times New Roman" w:cs="Times New Roman"/>
          <w:sz w:val="28"/>
          <w:szCs w:val="28"/>
        </w:rPr>
        <w:t>проведение кандидатом публичных мероприятий - встреч с избирателями и лекций, в ходе которых соблюдаются требования избирательного законодательства, не может быть расценено как подкуп избирателей;</w:t>
      </w:r>
    </w:p>
    <w:p w:rsidR="00A75D19" w:rsidRPr="00F761FD" w:rsidRDefault="00F761FD" w:rsidP="00F761FD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761FD">
        <w:rPr>
          <w:rFonts w:ascii="Times New Roman" w:hAnsi="Times New Roman" w:cs="Times New Roman"/>
          <w:sz w:val="28"/>
          <w:szCs w:val="28"/>
        </w:rPr>
        <w:t>ч</w:t>
      </w:r>
      <w:r w:rsidR="00A75D19" w:rsidRPr="00F761FD">
        <w:rPr>
          <w:rFonts w:ascii="Times New Roman" w:hAnsi="Times New Roman" w:cs="Times New Roman"/>
          <w:sz w:val="28"/>
          <w:szCs w:val="28"/>
        </w:rPr>
        <w:t>лен избирательной комиссии вправе оспорить решения, действия (бездействие) избирательной комиссии, нарушающие его права, связанные с осу</w:t>
      </w:r>
      <w:r w:rsidRPr="00F761FD">
        <w:rPr>
          <w:rFonts w:ascii="Times New Roman" w:hAnsi="Times New Roman" w:cs="Times New Roman"/>
          <w:sz w:val="28"/>
          <w:szCs w:val="28"/>
        </w:rPr>
        <w:t>ществлением им своих полномочий;</w:t>
      </w:r>
    </w:p>
    <w:p w:rsidR="00937025" w:rsidRPr="00F761FD" w:rsidRDefault="00937025" w:rsidP="00F761F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1FD">
        <w:rPr>
          <w:rFonts w:ascii="Times New Roman" w:eastAsia="Times New Roman" w:hAnsi="Times New Roman" w:cs="Times New Roman"/>
          <w:sz w:val="28"/>
          <w:szCs w:val="28"/>
        </w:rPr>
        <w:t>пропуск установленного законом срока для обжалования в суд решения избирательной комиссии влечет отказ в удовлетворении заявления без рассмотрения требований по существу.</w:t>
      </w:r>
    </w:p>
    <w:p w:rsidR="003238E8" w:rsidRDefault="003238E8"/>
    <w:sectPr w:rsidR="003238E8" w:rsidSect="00F761FD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7025"/>
    <w:rsid w:val="00270F3B"/>
    <w:rsid w:val="003238E8"/>
    <w:rsid w:val="0092366C"/>
    <w:rsid w:val="00937025"/>
    <w:rsid w:val="00A75D19"/>
    <w:rsid w:val="00F76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4</cp:revision>
  <dcterms:created xsi:type="dcterms:W3CDTF">2016-03-28T18:32:00Z</dcterms:created>
  <dcterms:modified xsi:type="dcterms:W3CDTF">2016-03-30T18:52:00Z</dcterms:modified>
</cp:coreProperties>
</file>